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22F" w:rsidRPr="00A7222F" w:rsidRDefault="00A7222F" w:rsidP="00A7222F">
      <w:pPr>
        <w:pStyle w:val="Signature"/>
        <w:numPr>
          <w:ilvl w:val="0"/>
          <w:numId w:val="1"/>
        </w:numPr>
        <w:spacing w:before="360"/>
        <w:rPr>
          <w:rFonts w:ascii="Times New Roman" w:hAnsi="Times New Roman" w:cs="Times New Roman"/>
          <w:b/>
          <w:bCs/>
          <w:color w:val="FF0000"/>
          <w:sz w:val="28"/>
          <w:szCs w:val="28"/>
          <w:u w:color="000000"/>
        </w:rPr>
      </w:pPr>
      <w:bookmarkStart w:id="0" w:name="_GoBack"/>
      <w:r w:rsidRPr="00A7222F">
        <w:rPr>
          <w:rFonts w:ascii="Times New Roman" w:hAnsi="Times New Roman" w:cs="Times New Roman"/>
          <w:b/>
          <w:bCs/>
          <w:color w:val="FF0000"/>
          <w:sz w:val="28"/>
          <w:szCs w:val="28"/>
          <w:u w:color="000000"/>
        </w:rPr>
        <w:t>List the main control measures that are used to provide security of data in databases?</w:t>
      </w:r>
    </w:p>
    <w:p w:rsidR="00A7222F" w:rsidRPr="00A7222F" w:rsidRDefault="00A7222F" w:rsidP="00A7222F">
      <w:pPr>
        <w:pStyle w:val="Signature"/>
        <w:numPr>
          <w:ilvl w:val="0"/>
          <w:numId w:val="1"/>
        </w:numPr>
        <w:spacing w:before="360"/>
        <w:rPr>
          <w:rFonts w:ascii="Times New Roman" w:hAnsi="Times New Roman" w:cs="Times New Roman"/>
          <w:b/>
          <w:bCs/>
          <w:color w:val="FF0000"/>
          <w:sz w:val="28"/>
          <w:szCs w:val="28"/>
          <w:u w:color="000000"/>
        </w:rPr>
      </w:pPr>
      <w:r w:rsidRPr="00A7222F">
        <w:rPr>
          <w:rFonts w:ascii="Times New Roman" w:hAnsi="Times New Roman" w:cs="Times New Roman"/>
          <w:b/>
          <w:bCs/>
          <w:color w:val="FF0000"/>
          <w:sz w:val="28"/>
          <w:szCs w:val="28"/>
          <w:u w:color="000000"/>
        </w:rPr>
        <w:t>Explain briefly about Access Protection, User Accounts, and Database Audits</w:t>
      </w:r>
    </w:p>
    <w:p w:rsidR="00A7222F" w:rsidRPr="00A7222F" w:rsidRDefault="00A7222F" w:rsidP="00A7222F">
      <w:pPr>
        <w:pStyle w:val="Body"/>
        <w:numPr>
          <w:ilvl w:val="0"/>
          <w:numId w:val="1"/>
        </w:numPr>
        <w:spacing w:before="360" w:after="0" w:line="312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A7222F">
        <w:rPr>
          <w:rFonts w:ascii="Times New Roman" w:hAnsi="Times New Roman"/>
          <w:b/>
          <w:bCs/>
          <w:color w:val="FF0000"/>
          <w:sz w:val="28"/>
          <w:szCs w:val="28"/>
        </w:rPr>
        <w:t>What are the main potential advantages of distributed database?</w:t>
      </w:r>
    </w:p>
    <w:p w:rsidR="00A7222F" w:rsidRPr="00A7222F" w:rsidRDefault="00A7222F" w:rsidP="00A7222F">
      <w:pPr>
        <w:pStyle w:val="Signature"/>
        <w:numPr>
          <w:ilvl w:val="0"/>
          <w:numId w:val="1"/>
        </w:numPr>
        <w:spacing w:before="360"/>
        <w:rPr>
          <w:rFonts w:ascii="Times New Roman" w:hAnsi="Times New Roman" w:cs="Times New Roman"/>
          <w:b/>
          <w:bCs/>
          <w:color w:val="FF0000"/>
          <w:sz w:val="28"/>
          <w:szCs w:val="28"/>
          <w:u w:color="000000"/>
        </w:rPr>
      </w:pPr>
      <w:r w:rsidRPr="00A7222F">
        <w:rPr>
          <w:rFonts w:eastAsia="Calibri Light"/>
          <w:color w:val="FF0000"/>
          <w:sz w:val="28"/>
          <w:szCs w:val="28"/>
        </w:rPr>
        <w:t>What are triggers? How to invoke a trigger on demand? List the four instances when triggers are appropriate?</w:t>
      </w:r>
    </w:p>
    <w:p w:rsidR="006E43AF" w:rsidRPr="00A7222F" w:rsidRDefault="00A7222F">
      <w:pPr>
        <w:rPr>
          <w:color w:val="FF0000"/>
          <w:sz w:val="28"/>
          <w:szCs w:val="28"/>
        </w:rPr>
      </w:pPr>
    </w:p>
    <w:bookmarkEnd w:id="0"/>
    <w:p w:rsidR="00A7222F" w:rsidRPr="00A7222F" w:rsidRDefault="00A7222F">
      <w:pPr>
        <w:rPr>
          <w:color w:val="FF0000"/>
          <w:sz w:val="28"/>
          <w:szCs w:val="28"/>
        </w:rPr>
      </w:pPr>
    </w:p>
    <w:sectPr w:rsidR="00A7222F" w:rsidRPr="00A7222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574ED"/>
    <w:multiLevelType w:val="hybridMultilevel"/>
    <w:tmpl w:val="765E7A44"/>
    <w:lvl w:ilvl="0" w:tplc="9F70FC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56"/>
    <w:rsid w:val="002A5596"/>
    <w:rsid w:val="003A5A01"/>
    <w:rsid w:val="00A7222F"/>
    <w:rsid w:val="00BD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ignature">
    <w:name w:val="Signature"/>
    <w:link w:val="SignatureChar"/>
    <w:rsid w:val="00A7222F"/>
    <w:pPr>
      <w:pBdr>
        <w:top w:val="nil"/>
        <w:left w:val="nil"/>
        <w:bottom w:val="nil"/>
        <w:right w:val="nil"/>
        <w:between w:val="nil"/>
        <w:bar w:val="nil"/>
      </w:pBdr>
      <w:spacing w:before="720" w:after="0" w:line="312" w:lineRule="auto"/>
    </w:pPr>
    <w:rPr>
      <w:rFonts w:ascii="Arial" w:eastAsia="Arial" w:hAnsi="Arial" w:cs="Arial"/>
      <w:color w:val="595959"/>
      <w:kern w:val="20"/>
      <w:sz w:val="20"/>
      <w:szCs w:val="20"/>
      <w:u w:color="595959"/>
      <w:bdr w:val="nil"/>
    </w:rPr>
  </w:style>
  <w:style w:type="character" w:customStyle="1" w:styleId="SignatureChar">
    <w:name w:val="Signature Char"/>
    <w:basedOn w:val="DefaultParagraphFont"/>
    <w:link w:val="Signature"/>
    <w:rsid w:val="00A7222F"/>
    <w:rPr>
      <w:rFonts w:ascii="Arial" w:eastAsia="Arial" w:hAnsi="Arial" w:cs="Arial"/>
      <w:color w:val="595959"/>
      <w:kern w:val="20"/>
      <w:sz w:val="20"/>
      <w:szCs w:val="20"/>
      <w:u w:color="595959"/>
      <w:bdr w:val="nil"/>
    </w:rPr>
  </w:style>
  <w:style w:type="paragraph" w:customStyle="1" w:styleId="Body">
    <w:name w:val="Body"/>
    <w:rsid w:val="00A7222F"/>
    <w:pPr>
      <w:pBdr>
        <w:top w:val="nil"/>
        <w:left w:val="nil"/>
        <w:bottom w:val="nil"/>
        <w:right w:val="nil"/>
        <w:between w:val="nil"/>
        <w:bar w:val="nil"/>
      </w:pBdr>
      <w:spacing w:after="180" w:line="336" w:lineRule="auto"/>
    </w:pPr>
    <w:rPr>
      <w:rFonts w:ascii="Arial" w:eastAsia="Arial Unicode MS" w:hAnsi="Arial" w:cs="Arial Unicode MS"/>
      <w:color w:val="404040"/>
      <w:sz w:val="20"/>
      <w:szCs w:val="20"/>
      <w:u w:color="40404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ignature">
    <w:name w:val="Signature"/>
    <w:link w:val="SignatureChar"/>
    <w:rsid w:val="00A7222F"/>
    <w:pPr>
      <w:pBdr>
        <w:top w:val="nil"/>
        <w:left w:val="nil"/>
        <w:bottom w:val="nil"/>
        <w:right w:val="nil"/>
        <w:between w:val="nil"/>
        <w:bar w:val="nil"/>
      </w:pBdr>
      <w:spacing w:before="720" w:after="0" w:line="312" w:lineRule="auto"/>
    </w:pPr>
    <w:rPr>
      <w:rFonts w:ascii="Arial" w:eastAsia="Arial" w:hAnsi="Arial" w:cs="Arial"/>
      <w:color w:val="595959"/>
      <w:kern w:val="20"/>
      <w:sz w:val="20"/>
      <w:szCs w:val="20"/>
      <w:u w:color="595959"/>
      <w:bdr w:val="nil"/>
    </w:rPr>
  </w:style>
  <w:style w:type="character" w:customStyle="1" w:styleId="SignatureChar">
    <w:name w:val="Signature Char"/>
    <w:basedOn w:val="DefaultParagraphFont"/>
    <w:link w:val="Signature"/>
    <w:rsid w:val="00A7222F"/>
    <w:rPr>
      <w:rFonts w:ascii="Arial" w:eastAsia="Arial" w:hAnsi="Arial" w:cs="Arial"/>
      <w:color w:val="595959"/>
      <w:kern w:val="20"/>
      <w:sz w:val="20"/>
      <w:szCs w:val="20"/>
      <w:u w:color="595959"/>
      <w:bdr w:val="nil"/>
    </w:rPr>
  </w:style>
  <w:style w:type="paragraph" w:customStyle="1" w:styleId="Body">
    <w:name w:val="Body"/>
    <w:rsid w:val="00A7222F"/>
    <w:pPr>
      <w:pBdr>
        <w:top w:val="nil"/>
        <w:left w:val="nil"/>
        <w:bottom w:val="nil"/>
        <w:right w:val="nil"/>
        <w:between w:val="nil"/>
        <w:bar w:val="nil"/>
      </w:pBdr>
      <w:spacing w:after="180" w:line="336" w:lineRule="auto"/>
    </w:pPr>
    <w:rPr>
      <w:rFonts w:ascii="Arial" w:eastAsia="Arial Unicode MS" w:hAnsi="Arial" w:cs="Arial Unicode MS"/>
      <w:color w:val="404040"/>
      <w:sz w:val="20"/>
      <w:szCs w:val="20"/>
      <w:u w:color="40404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OCOS</dc:creator>
  <cp:keywords/>
  <dc:description/>
  <cp:lastModifiedBy>OCOS</cp:lastModifiedBy>
  <cp:revision>3</cp:revision>
  <dcterms:created xsi:type="dcterms:W3CDTF">2017-05-04T03:51:00Z</dcterms:created>
  <dcterms:modified xsi:type="dcterms:W3CDTF">2017-05-04T03:52:00Z</dcterms:modified>
</cp:coreProperties>
</file>